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B0" w:rsidRPr="00005438" w:rsidRDefault="000E2EB0" w:rsidP="00F2290D">
      <w:pPr>
        <w:pStyle w:val="21"/>
        <w:ind w:firstLine="0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Практическое занятие. «Индивидуальное производство: сущность и закономерности» </w:t>
      </w:r>
    </w:p>
    <w:p w:rsidR="000E2EB0" w:rsidRPr="00005438" w:rsidRDefault="000E2EB0" w:rsidP="00F2290D">
      <w:pPr>
        <w:pStyle w:val="21"/>
        <w:ind w:left="704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Цель практического занятия: изучение структуры и показателей капитала, решение задач</w:t>
      </w:r>
    </w:p>
    <w:p w:rsidR="000E2EB0" w:rsidRPr="00005438" w:rsidRDefault="000E2EB0" w:rsidP="00F2290D">
      <w:pPr>
        <w:pStyle w:val="21"/>
        <w:ind w:left="704" w:firstLine="0"/>
        <w:rPr>
          <w:sz w:val="28"/>
          <w:szCs w:val="28"/>
        </w:rPr>
      </w:pPr>
      <w:r w:rsidRPr="00005438">
        <w:rPr>
          <w:sz w:val="28"/>
          <w:szCs w:val="28"/>
        </w:rPr>
        <w:t>План занятия:</w:t>
      </w:r>
    </w:p>
    <w:p w:rsidR="000E2EB0" w:rsidRPr="00005438" w:rsidRDefault="000E2EB0" w:rsidP="000E2EB0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Кругооборот и оборот капитала.</w:t>
      </w:r>
    </w:p>
    <w:p w:rsidR="000E2EB0" w:rsidRPr="00005438" w:rsidRDefault="000E2EB0" w:rsidP="000E2EB0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 xml:space="preserve">Основной  капитал.  </w:t>
      </w:r>
    </w:p>
    <w:p w:rsidR="000E2EB0" w:rsidRPr="00005438" w:rsidRDefault="000E2EB0" w:rsidP="000E2EB0">
      <w:pPr>
        <w:pStyle w:val="21"/>
        <w:numPr>
          <w:ilvl w:val="1"/>
          <w:numId w:val="1"/>
        </w:numPr>
        <w:tabs>
          <w:tab w:val="num" w:pos="3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Оборотный капитал</w:t>
      </w:r>
    </w:p>
    <w:p w:rsidR="000E2EB0" w:rsidRPr="00005438" w:rsidRDefault="000E2EB0" w:rsidP="00F2290D">
      <w:pPr>
        <w:pStyle w:val="21"/>
        <w:tabs>
          <w:tab w:val="num" w:pos="1424"/>
        </w:tabs>
        <w:ind w:left="704" w:firstLine="0"/>
        <w:rPr>
          <w:color w:val="000000"/>
          <w:sz w:val="28"/>
          <w:szCs w:val="28"/>
        </w:rPr>
      </w:pPr>
      <w:r w:rsidRPr="00005438">
        <w:rPr>
          <w:color w:val="000000"/>
          <w:sz w:val="28"/>
          <w:szCs w:val="28"/>
        </w:rPr>
        <w:t>Тесты по теме: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1. Индивидуальное воспроизводство – это:</w:t>
      </w:r>
    </w:p>
    <w:p w:rsidR="000E2EB0" w:rsidRPr="00005438" w:rsidRDefault="000E2EB0" w:rsidP="000E2EB0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Повторение производственного процесса</w:t>
      </w:r>
    </w:p>
    <w:p w:rsidR="000E2EB0" w:rsidRPr="00005438" w:rsidRDefault="000E2EB0" w:rsidP="000E2EB0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Непрерывно повторяющийся процесс производительного соединения факторов производства в рамках отдельного предприятия</w:t>
      </w:r>
    </w:p>
    <w:p w:rsidR="000E2EB0" w:rsidRPr="00005438" w:rsidRDefault="000E2EB0" w:rsidP="000E2EB0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Непрерывно повторяющийся процесс производительного соединения факторов производства в рамках отрасли</w:t>
      </w:r>
    </w:p>
    <w:p w:rsidR="000E2EB0" w:rsidRPr="00005438" w:rsidRDefault="000E2EB0" w:rsidP="000E2EB0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Непрерывно повторяющийся процесс производительного соединения факторов производства в рамках национальной экономики</w:t>
      </w:r>
    </w:p>
    <w:p w:rsidR="000E2EB0" w:rsidRPr="00005438" w:rsidRDefault="000E2EB0" w:rsidP="000E2EB0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Нет верного ответа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2. Первая стадия кругооборота: инвестиционных ресурсов:</w:t>
      </w:r>
    </w:p>
    <w:p w:rsidR="000E2EB0" w:rsidRPr="00005438" w:rsidRDefault="000E2EB0" w:rsidP="000E2EB0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денежная</w:t>
      </w:r>
    </w:p>
    <w:p w:rsidR="000E2EB0" w:rsidRPr="00005438" w:rsidRDefault="000E2EB0" w:rsidP="000E2EB0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производительная</w:t>
      </w:r>
    </w:p>
    <w:p w:rsidR="000E2EB0" w:rsidRPr="00005438" w:rsidRDefault="000E2EB0" w:rsidP="000E2EB0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товарная</w:t>
      </w:r>
    </w:p>
    <w:p w:rsidR="000E2EB0" w:rsidRPr="00005438" w:rsidRDefault="000E2EB0" w:rsidP="000E2EB0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реализационная</w:t>
      </w:r>
    </w:p>
    <w:p w:rsidR="000E2EB0" w:rsidRPr="00005438" w:rsidRDefault="000E2EB0" w:rsidP="000E2EB0">
      <w:pPr>
        <w:numPr>
          <w:ilvl w:val="0"/>
          <w:numId w:val="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рекламная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3.  Вторая стадия кругооборота инвестиционных ресурсов</w:t>
      </w:r>
    </w:p>
    <w:p w:rsidR="000E2EB0" w:rsidRPr="00005438" w:rsidRDefault="000E2EB0" w:rsidP="000E2EB0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денежная</w:t>
      </w:r>
    </w:p>
    <w:p w:rsidR="000E2EB0" w:rsidRPr="00005438" w:rsidRDefault="000E2EB0" w:rsidP="000E2EB0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производительная</w:t>
      </w:r>
    </w:p>
    <w:p w:rsidR="000E2EB0" w:rsidRPr="00005438" w:rsidRDefault="000E2EB0" w:rsidP="000E2EB0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товарная</w:t>
      </w:r>
    </w:p>
    <w:p w:rsidR="000E2EB0" w:rsidRPr="00005438" w:rsidRDefault="000E2EB0" w:rsidP="000E2EB0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реализационная</w:t>
      </w:r>
    </w:p>
    <w:p w:rsidR="000E2EB0" w:rsidRPr="00005438" w:rsidRDefault="000E2EB0" w:rsidP="000E2EB0">
      <w:pPr>
        <w:numPr>
          <w:ilvl w:val="0"/>
          <w:numId w:val="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рекламная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4. Третья стадия кругооборота производственных фондов:</w:t>
      </w:r>
    </w:p>
    <w:p w:rsidR="000E2EB0" w:rsidRPr="00005438" w:rsidRDefault="000E2EB0" w:rsidP="000E2EB0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денежная</w:t>
      </w:r>
    </w:p>
    <w:p w:rsidR="000E2EB0" w:rsidRPr="00005438" w:rsidRDefault="000E2EB0" w:rsidP="000E2EB0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производительная</w:t>
      </w:r>
    </w:p>
    <w:p w:rsidR="000E2EB0" w:rsidRPr="00005438" w:rsidRDefault="000E2EB0" w:rsidP="000E2EB0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товарная</w:t>
      </w:r>
    </w:p>
    <w:p w:rsidR="000E2EB0" w:rsidRPr="00005438" w:rsidRDefault="000E2EB0" w:rsidP="000E2EB0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реализационная</w:t>
      </w:r>
    </w:p>
    <w:p w:rsidR="000E2EB0" w:rsidRPr="00005438" w:rsidRDefault="000E2EB0" w:rsidP="000E2EB0">
      <w:pPr>
        <w:numPr>
          <w:ilvl w:val="0"/>
          <w:numId w:val="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рекламная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pacing w:val="-6"/>
          <w:sz w:val="28"/>
          <w:szCs w:val="28"/>
        </w:rPr>
        <w:t xml:space="preserve">5. Процесс постепенного перенесения </w:t>
      </w:r>
      <w:r w:rsidRPr="00005438">
        <w:rPr>
          <w:bCs/>
          <w:spacing w:val="-6"/>
          <w:sz w:val="28"/>
          <w:szCs w:val="28"/>
        </w:rPr>
        <w:t xml:space="preserve">стоимости основного капитала на </w:t>
      </w:r>
      <w:r w:rsidRPr="00005438">
        <w:rPr>
          <w:spacing w:val="-4"/>
          <w:sz w:val="28"/>
          <w:szCs w:val="28"/>
        </w:rPr>
        <w:t>стоимость готовой продукции:</w:t>
      </w:r>
    </w:p>
    <w:p w:rsidR="000E2EB0" w:rsidRPr="00005438" w:rsidRDefault="000E2EB0" w:rsidP="000E2EB0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1"/>
          <w:sz w:val="28"/>
          <w:szCs w:val="28"/>
        </w:rPr>
        <w:t>оборотные фонды</w:t>
      </w:r>
    </w:p>
    <w:p w:rsidR="000E2EB0" w:rsidRPr="00005438" w:rsidRDefault="000E2EB0" w:rsidP="000E2EB0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3"/>
          <w:sz w:val="28"/>
          <w:szCs w:val="28"/>
        </w:rPr>
        <w:t>амортизация основного капитала</w:t>
      </w:r>
    </w:p>
    <w:p w:rsidR="000E2EB0" w:rsidRPr="00005438" w:rsidRDefault="000E2EB0" w:rsidP="000E2EB0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3"/>
          <w:sz w:val="28"/>
          <w:szCs w:val="28"/>
        </w:rPr>
        <w:t>производственные фонды</w:t>
      </w:r>
    </w:p>
    <w:p w:rsidR="000E2EB0" w:rsidRPr="00005438" w:rsidRDefault="000E2EB0" w:rsidP="000E2EB0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5"/>
          <w:sz w:val="28"/>
          <w:szCs w:val="28"/>
        </w:rPr>
        <w:t>основные фонды</w:t>
      </w:r>
    </w:p>
    <w:p w:rsidR="000E2EB0" w:rsidRPr="00005438" w:rsidRDefault="000E2EB0" w:rsidP="000E2EB0">
      <w:pPr>
        <w:numPr>
          <w:ilvl w:val="0"/>
          <w:numId w:val="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7"/>
          <w:sz w:val="28"/>
          <w:szCs w:val="28"/>
        </w:rPr>
        <w:t>р</w:t>
      </w:r>
      <w:r w:rsidRPr="00005438">
        <w:rPr>
          <w:spacing w:val="-1"/>
          <w:sz w:val="28"/>
          <w:szCs w:val="28"/>
        </w:rPr>
        <w:t>еализация основного капитала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6.Амортизация - это:</w:t>
      </w:r>
    </w:p>
    <w:p w:rsidR="000E2EB0" w:rsidRPr="00005438" w:rsidRDefault="000E2EB0" w:rsidP="000E2EB0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ежегодные отчисления, равные стоимости потребленного за этот период основного капитала</w:t>
      </w:r>
    </w:p>
    <w:p w:rsidR="000E2EB0" w:rsidRPr="00005438" w:rsidRDefault="000E2EB0" w:rsidP="000E2EB0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накопления, связанные с демонстрацией музейных ценностей</w:t>
      </w:r>
    </w:p>
    <w:p w:rsidR="000E2EB0" w:rsidRPr="00005438" w:rsidRDefault="000E2EB0" w:rsidP="000E2EB0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отчисления от накоплений в результате коммерческой деятельности</w:t>
      </w:r>
    </w:p>
    <w:p w:rsidR="000E2EB0" w:rsidRPr="00005438" w:rsidRDefault="000E2EB0" w:rsidP="000E2EB0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временно не используемые средства предприятия</w:t>
      </w:r>
    </w:p>
    <w:p w:rsidR="000E2EB0" w:rsidRPr="00005438" w:rsidRDefault="000E2EB0" w:rsidP="000E2EB0">
      <w:pPr>
        <w:numPr>
          <w:ilvl w:val="0"/>
          <w:numId w:val="7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плата за рискованное использование денежных средств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pacing w:val="-3"/>
          <w:sz w:val="28"/>
          <w:szCs w:val="28"/>
        </w:rPr>
        <w:t xml:space="preserve">7.К оборотным производственным фондам можно отнести следующий </w:t>
      </w:r>
      <w:r w:rsidRPr="00005438">
        <w:rPr>
          <w:spacing w:val="-7"/>
          <w:sz w:val="28"/>
          <w:szCs w:val="28"/>
        </w:rPr>
        <w:t>элемент</w:t>
      </w:r>
    </w:p>
    <w:p w:rsidR="000E2EB0" w:rsidRPr="00005438" w:rsidRDefault="000E2EB0" w:rsidP="000E2EB0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3"/>
          <w:sz w:val="28"/>
          <w:szCs w:val="28"/>
        </w:rPr>
        <w:t>Сооружения</w:t>
      </w:r>
    </w:p>
    <w:p w:rsidR="000E2EB0" w:rsidRPr="00005438" w:rsidRDefault="000E2EB0" w:rsidP="000E2EB0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2"/>
          <w:sz w:val="28"/>
          <w:szCs w:val="28"/>
        </w:rPr>
        <w:t>Транспортные средства</w:t>
      </w:r>
    </w:p>
    <w:p w:rsidR="000E2EB0" w:rsidRPr="00005438" w:rsidRDefault="000E2EB0" w:rsidP="000E2EB0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-6"/>
          <w:sz w:val="28"/>
          <w:szCs w:val="28"/>
        </w:rPr>
        <w:t>Машины</w:t>
      </w:r>
    </w:p>
    <w:p w:rsidR="000E2EB0" w:rsidRPr="00005438" w:rsidRDefault="000E2EB0" w:rsidP="000E2EB0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pacing w:val="3"/>
          <w:sz w:val="28"/>
          <w:szCs w:val="28"/>
        </w:rPr>
        <w:t>Здания</w:t>
      </w:r>
    </w:p>
    <w:p w:rsidR="000E2EB0" w:rsidRPr="00005438" w:rsidRDefault="000E2EB0" w:rsidP="000E2EB0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Топливо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8. Скорость оборота капитала - это:</w:t>
      </w:r>
    </w:p>
    <w:p w:rsidR="000E2EB0" w:rsidRPr="00005438" w:rsidRDefault="000E2EB0" w:rsidP="000E2EB0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скорость возврата денег предприятию за реализованную продукцию</w:t>
      </w:r>
    </w:p>
    <w:p w:rsidR="000E2EB0" w:rsidRPr="00005438" w:rsidRDefault="000E2EB0" w:rsidP="000E2EB0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число оборотов ресурсов, совершаемых в течение года</w:t>
      </w:r>
    </w:p>
    <w:p w:rsidR="000E2EB0" w:rsidRPr="00005438" w:rsidRDefault="000E2EB0" w:rsidP="000E2EB0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время производства</w:t>
      </w:r>
    </w:p>
    <w:p w:rsidR="000E2EB0" w:rsidRPr="00005438" w:rsidRDefault="000E2EB0" w:rsidP="000E2EB0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движение рабочей силы в течение одного производственного цикла</w:t>
      </w:r>
    </w:p>
    <w:p w:rsidR="000E2EB0" w:rsidRPr="00005438" w:rsidRDefault="000E2EB0" w:rsidP="000E2EB0">
      <w:pPr>
        <w:numPr>
          <w:ilvl w:val="0"/>
          <w:numId w:val="9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время обращения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9. Оборотные производственные фонды - это</w:t>
      </w:r>
    </w:p>
    <w:p w:rsidR="000E2EB0" w:rsidRPr="00005438" w:rsidRDefault="000E2EB0" w:rsidP="000E2EB0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материальные средства, полностью используемые в течение одного производственного цикла и включаемые в стоимость готовой продукции</w:t>
      </w:r>
    </w:p>
    <w:p w:rsidR="000E2EB0" w:rsidRPr="00005438" w:rsidRDefault="000E2EB0" w:rsidP="000E2EB0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созданная на производстве готовая продукция</w:t>
      </w:r>
    </w:p>
    <w:p w:rsidR="000E2EB0" w:rsidRPr="00005438" w:rsidRDefault="000E2EB0" w:rsidP="000E2EB0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здания, оборудования</w:t>
      </w:r>
    </w:p>
    <w:p w:rsidR="000E2EB0" w:rsidRPr="00005438" w:rsidRDefault="000E2EB0" w:rsidP="000E2EB0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готовая к отгрузке потребителям готовая продукция</w:t>
      </w:r>
    </w:p>
    <w:p w:rsidR="000E2EB0" w:rsidRPr="00005438" w:rsidRDefault="000E2EB0" w:rsidP="000E2EB0">
      <w:pPr>
        <w:numPr>
          <w:ilvl w:val="0"/>
          <w:numId w:val="10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материальные средства, переносящие свою стоимость в течение производственного цикла по частям.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10. Норма амортизационных отчислений – это:</w:t>
      </w:r>
    </w:p>
    <w:p w:rsidR="000E2EB0" w:rsidRPr="00005438" w:rsidRDefault="000E2EB0" w:rsidP="000E2EB0">
      <w:pPr>
        <w:numPr>
          <w:ilvl w:val="0"/>
          <w:numId w:val="11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 xml:space="preserve">((сумма амортизационных отчислений)/(стоимость готового продукта)) </w:t>
      </w:r>
      <w:proofErr w:type="spellStart"/>
      <w:r w:rsidRPr="00005438">
        <w:rPr>
          <w:sz w:val="28"/>
          <w:szCs w:val="28"/>
        </w:rPr>
        <w:t>х</w:t>
      </w:r>
      <w:proofErr w:type="spellEnd"/>
      <w:r w:rsidRPr="00005438">
        <w:rPr>
          <w:sz w:val="28"/>
          <w:szCs w:val="28"/>
        </w:rPr>
        <w:t xml:space="preserve"> 100 %</w:t>
      </w:r>
    </w:p>
    <w:p w:rsidR="000E2EB0" w:rsidRPr="00005438" w:rsidRDefault="000E2EB0" w:rsidP="000E2EB0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((сумма амортизационных отчислений)/(стоимость оборотных средств)</w:t>
      </w:r>
      <w:proofErr w:type="gramStart"/>
      <w:r w:rsidRPr="00005438">
        <w:rPr>
          <w:sz w:val="28"/>
          <w:szCs w:val="28"/>
        </w:rPr>
        <w:t>)</w:t>
      </w:r>
      <w:proofErr w:type="spellStart"/>
      <w:r w:rsidRPr="00005438">
        <w:rPr>
          <w:sz w:val="28"/>
          <w:szCs w:val="28"/>
        </w:rPr>
        <w:t>х</w:t>
      </w:r>
      <w:proofErr w:type="spellEnd"/>
      <w:proofErr w:type="gramEnd"/>
      <w:r w:rsidRPr="00005438">
        <w:rPr>
          <w:sz w:val="28"/>
          <w:szCs w:val="28"/>
        </w:rPr>
        <w:t xml:space="preserve"> 100 %</w:t>
      </w:r>
    </w:p>
    <w:p w:rsidR="000E2EB0" w:rsidRPr="00005438" w:rsidRDefault="000E2EB0" w:rsidP="000E2EB0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 xml:space="preserve">((сумма амортизационных отчислений)/(стоимость оборотных фондов)) </w:t>
      </w:r>
      <w:proofErr w:type="spellStart"/>
      <w:r w:rsidRPr="00005438">
        <w:rPr>
          <w:sz w:val="28"/>
          <w:szCs w:val="28"/>
        </w:rPr>
        <w:t>х</w:t>
      </w:r>
      <w:proofErr w:type="spellEnd"/>
      <w:r w:rsidRPr="00005438">
        <w:rPr>
          <w:sz w:val="28"/>
          <w:szCs w:val="28"/>
        </w:rPr>
        <w:t xml:space="preserve"> 100 %</w:t>
      </w:r>
    </w:p>
    <w:p w:rsidR="000E2EB0" w:rsidRPr="00005438" w:rsidRDefault="000E2EB0" w:rsidP="000E2EB0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((сумма амортизационных отчислений)/(стоимость основных фондов)</w:t>
      </w:r>
      <w:proofErr w:type="gramStart"/>
      <w:r w:rsidRPr="00005438">
        <w:rPr>
          <w:sz w:val="28"/>
          <w:szCs w:val="28"/>
        </w:rPr>
        <w:t>)</w:t>
      </w:r>
      <w:proofErr w:type="spellStart"/>
      <w:r w:rsidRPr="00005438">
        <w:rPr>
          <w:sz w:val="28"/>
          <w:szCs w:val="28"/>
        </w:rPr>
        <w:t>х</w:t>
      </w:r>
      <w:proofErr w:type="spellEnd"/>
      <w:proofErr w:type="gramEnd"/>
      <w:r w:rsidRPr="00005438">
        <w:rPr>
          <w:sz w:val="28"/>
          <w:szCs w:val="28"/>
        </w:rPr>
        <w:t xml:space="preserve"> 100 %</w:t>
      </w:r>
    </w:p>
    <w:p w:rsidR="000E2EB0" w:rsidRPr="00005438" w:rsidRDefault="000E2EB0" w:rsidP="000E2EB0">
      <w:pPr>
        <w:numPr>
          <w:ilvl w:val="0"/>
          <w:numId w:val="11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((сумма амортизационных отчислений)/(стоимость производственных фондов)</w:t>
      </w:r>
      <w:proofErr w:type="gramStart"/>
      <w:r w:rsidRPr="00005438">
        <w:rPr>
          <w:sz w:val="28"/>
          <w:szCs w:val="28"/>
        </w:rPr>
        <w:t>)</w:t>
      </w:r>
      <w:proofErr w:type="spellStart"/>
      <w:r w:rsidRPr="00005438">
        <w:rPr>
          <w:sz w:val="28"/>
          <w:szCs w:val="28"/>
        </w:rPr>
        <w:t>х</w:t>
      </w:r>
      <w:proofErr w:type="spellEnd"/>
      <w:proofErr w:type="gramEnd"/>
      <w:r w:rsidRPr="00005438">
        <w:rPr>
          <w:sz w:val="28"/>
          <w:szCs w:val="28"/>
        </w:rPr>
        <w:t xml:space="preserve"> 100 %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11. Фондоотдача рассчитывается по формуле (Ф – стоимость основных фондов, П </w:t>
      </w:r>
      <w:proofErr w:type="gramStart"/>
      <w:r w:rsidRPr="00005438">
        <w:rPr>
          <w:sz w:val="28"/>
          <w:szCs w:val="28"/>
        </w:rPr>
        <w:t>–с</w:t>
      </w:r>
      <w:proofErr w:type="gramEnd"/>
      <w:r w:rsidRPr="00005438">
        <w:rPr>
          <w:sz w:val="28"/>
          <w:szCs w:val="28"/>
        </w:rPr>
        <w:t>тоимость произведенной продукции):</w:t>
      </w:r>
    </w:p>
    <w:p w:rsidR="000E2EB0" w:rsidRPr="00005438" w:rsidRDefault="000E2EB0" w:rsidP="000E2EB0">
      <w:pPr>
        <w:numPr>
          <w:ilvl w:val="0"/>
          <w:numId w:val="1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М/</w:t>
      </w:r>
      <w:proofErr w:type="gramStart"/>
      <w:r w:rsidRPr="00005438">
        <w:rPr>
          <w:sz w:val="28"/>
          <w:szCs w:val="28"/>
        </w:rPr>
        <w:t>П</w:t>
      </w:r>
      <w:proofErr w:type="gramEnd"/>
    </w:p>
    <w:p w:rsidR="000E2EB0" w:rsidRPr="00005438" w:rsidRDefault="000E2EB0" w:rsidP="000E2EB0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proofErr w:type="gramStart"/>
      <w:r w:rsidRPr="00005438">
        <w:rPr>
          <w:sz w:val="28"/>
          <w:szCs w:val="28"/>
        </w:rPr>
        <w:t>П</w:t>
      </w:r>
      <w:proofErr w:type="gramEnd"/>
      <w:r w:rsidRPr="00005438">
        <w:rPr>
          <w:sz w:val="28"/>
          <w:szCs w:val="28"/>
        </w:rPr>
        <w:t xml:space="preserve"> /М</w:t>
      </w:r>
    </w:p>
    <w:p w:rsidR="000E2EB0" w:rsidRPr="00005438" w:rsidRDefault="000E2EB0" w:rsidP="000E2EB0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proofErr w:type="gramStart"/>
      <w:r w:rsidRPr="00005438">
        <w:rPr>
          <w:sz w:val="28"/>
          <w:szCs w:val="28"/>
        </w:rPr>
        <w:t>П</w:t>
      </w:r>
      <w:proofErr w:type="gramEnd"/>
      <w:r w:rsidRPr="00005438">
        <w:rPr>
          <w:sz w:val="28"/>
          <w:szCs w:val="28"/>
        </w:rPr>
        <w:t>/Ф</w:t>
      </w:r>
    </w:p>
    <w:p w:rsidR="000E2EB0" w:rsidRPr="00005438" w:rsidRDefault="000E2EB0" w:rsidP="000E2EB0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Ф/</w:t>
      </w:r>
      <w:proofErr w:type="gramStart"/>
      <w:r w:rsidRPr="00005438">
        <w:rPr>
          <w:sz w:val="28"/>
          <w:szCs w:val="28"/>
        </w:rPr>
        <w:t>П</w:t>
      </w:r>
      <w:proofErr w:type="gramEnd"/>
    </w:p>
    <w:p w:rsidR="000E2EB0" w:rsidRPr="00005438" w:rsidRDefault="000E2EB0" w:rsidP="000E2EB0">
      <w:pPr>
        <w:numPr>
          <w:ilvl w:val="0"/>
          <w:numId w:val="1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Ф*</w:t>
      </w:r>
      <w:proofErr w:type="gramStart"/>
      <w:r w:rsidRPr="00005438">
        <w:rPr>
          <w:sz w:val="28"/>
          <w:szCs w:val="28"/>
        </w:rPr>
        <w:t>П</w:t>
      </w:r>
      <w:proofErr w:type="gramEnd"/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12. К фондам обращения относятся:</w:t>
      </w:r>
    </w:p>
    <w:p w:rsidR="000E2EB0" w:rsidRPr="00005438" w:rsidRDefault="000E2EB0" w:rsidP="000E2EB0">
      <w:pPr>
        <w:numPr>
          <w:ilvl w:val="0"/>
          <w:numId w:val="13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Денежные средства в кассе предприятия</w:t>
      </w:r>
    </w:p>
    <w:p w:rsidR="000E2EB0" w:rsidRPr="00005438" w:rsidRDefault="000E2EB0" w:rsidP="000E2EB0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Продукция отгруженная, но не оплачена</w:t>
      </w:r>
    </w:p>
    <w:p w:rsidR="000E2EB0" w:rsidRPr="00005438" w:rsidRDefault="000E2EB0" w:rsidP="000E2EB0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Средства предприятия, вложенные в запасы готовой продукции</w:t>
      </w:r>
    </w:p>
    <w:p w:rsidR="000E2EB0" w:rsidRPr="00005438" w:rsidRDefault="000E2EB0" w:rsidP="000E2EB0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Денежные средства на счетах предприятиях</w:t>
      </w:r>
    </w:p>
    <w:p w:rsidR="000E2EB0" w:rsidRPr="00005438" w:rsidRDefault="000E2EB0" w:rsidP="000E2EB0">
      <w:pPr>
        <w:numPr>
          <w:ilvl w:val="0"/>
          <w:numId w:val="13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Все ответы верны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13. Период, в течение которого ресурсы, пройдя сферы производства и обращения, </w:t>
      </w:r>
      <w:proofErr w:type="gramStart"/>
      <w:r w:rsidRPr="00005438">
        <w:rPr>
          <w:sz w:val="28"/>
          <w:szCs w:val="28"/>
        </w:rPr>
        <w:t>возвращаются к исходной форме называется</w:t>
      </w:r>
      <w:proofErr w:type="gramEnd"/>
      <w:r w:rsidRPr="00005438">
        <w:rPr>
          <w:sz w:val="28"/>
          <w:szCs w:val="28"/>
        </w:rPr>
        <w:t>:</w:t>
      </w:r>
    </w:p>
    <w:p w:rsidR="000E2EB0" w:rsidRPr="00005438" w:rsidRDefault="000E2EB0" w:rsidP="000E2EB0">
      <w:pPr>
        <w:numPr>
          <w:ilvl w:val="0"/>
          <w:numId w:val="14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Кругооборотом</w:t>
      </w:r>
    </w:p>
    <w:p w:rsidR="000E2EB0" w:rsidRPr="00005438" w:rsidRDefault="000E2EB0" w:rsidP="000E2EB0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Оборотом</w:t>
      </w:r>
    </w:p>
    <w:p w:rsidR="000E2EB0" w:rsidRPr="00005438" w:rsidRDefault="000E2EB0" w:rsidP="000E2EB0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Производством</w:t>
      </w:r>
    </w:p>
    <w:p w:rsidR="000E2EB0" w:rsidRPr="00005438" w:rsidRDefault="000E2EB0" w:rsidP="000E2EB0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Воспроизводством</w:t>
      </w:r>
    </w:p>
    <w:p w:rsidR="000E2EB0" w:rsidRPr="00005438" w:rsidRDefault="000E2EB0" w:rsidP="000E2EB0">
      <w:pPr>
        <w:numPr>
          <w:ilvl w:val="0"/>
          <w:numId w:val="14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Обращением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14. Движение инвестиционных ресурсов</w:t>
      </w:r>
      <w:proofErr w:type="gramStart"/>
      <w:r w:rsidRPr="00005438">
        <w:rPr>
          <w:sz w:val="28"/>
          <w:szCs w:val="28"/>
        </w:rPr>
        <w:t xml:space="preserve"> ,</w:t>
      </w:r>
      <w:proofErr w:type="gramEnd"/>
      <w:r w:rsidRPr="00005438">
        <w:rPr>
          <w:sz w:val="28"/>
          <w:szCs w:val="28"/>
        </w:rPr>
        <w:t xml:space="preserve"> в результате которого производственные фонды проходят три стадии:</w:t>
      </w:r>
    </w:p>
    <w:p w:rsidR="000E2EB0" w:rsidRPr="00005438" w:rsidRDefault="000E2EB0" w:rsidP="000E2EB0">
      <w:pPr>
        <w:numPr>
          <w:ilvl w:val="0"/>
          <w:numId w:val="15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Оборот</w:t>
      </w:r>
    </w:p>
    <w:p w:rsidR="000E2EB0" w:rsidRPr="00005438" w:rsidRDefault="000E2EB0" w:rsidP="000E2EB0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Кругооборот</w:t>
      </w:r>
    </w:p>
    <w:p w:rsidR="000E2EB0" w:rsidRPr="00005438" w:rsidRDefault="000E2EB0" w:rsidP="000E2EB0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Полуоборот</w:t>
      </w:r>
    </w:p>
    <w:p w:rsidR="000E2EB0" w:rsidRPr="00005438" w:rsidRDefault="000E2EB0" w:rsidP="000E2EB0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Скорость оборота</w:t>
      </w:r>
    </w:p>
    <w:p w:rsidR="000E2EB0" w:rsidRPr="00005438" w:rsidRDefault="000E2EB0" w:rsidP="000E2EB0">
      <w:pPr>
        <w:numPr>
          <w:ilvl w:val="0"/>
          <w:numId w:val="15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Время оборота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15. Отношение стоимости реализованной продукции среднегодовой к стоимости нормируемых оборотных сре</w:t>
      </w:r>
      <w:proofErr w:type="gramStart"/>
      <w:r w:rsidRPr="00005438">
        <w:rPr>
          <w:sz w:val="28"/>
          <w:szCs w:val="28"/>
        </w:rPr>
        <w:t>дств пр</w:t>
      </w:r>
      <w:proofErr w:type="gramEnd"/>
      <w:r w:rsidRPr="00005438">
        <w:rPr>
          <w:sz w:val="28"/>
          <w:szCs w:val="28"/>
        </w:rPr>
        <w:t>едставляет собой:</w:t>
      </w:r>
    </w:p>
    <w:p w:rsidR="000E2EB0" w:rsidRPr="00005438" w:rsidRDefault="000E2EB0" w:rsidP="000E2EB0">
      <w:pPr>
        <w:numPr>
          <w:ilvl w:val="0"/>
          <w:numId w:val="16"/>
        </w:numPr>
        <w:tabs>
          <w:tab w:val="left" w:pos="3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Длительность одного оборота оборотных средств</w:t>
      </w:r>
    </w:p>
    <w:p w:rsidR="000E2EB0" w:rsidRPr="00005438" w:rsidRDefault="000E2EB0" w:rsidP="000E2EB0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Производительность труда</w:t>
      </w:r>
    </w:p>
    <w:p w:rsidR="000E2EB0" w:rsidRPr="00005438" w:rsidRDefault="000E2EB0" w:rsidP="000E2EB0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Коэффициент загрузки</w:t>
      </w:r>
    </w:p>
    <w:p w:rsidR="000E2EB0" w:rsidRPr="00005438" w:rsidRDefault="000E2EB0" w:rsidP="000E2EB0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color w:val="000000"/>
          <w:sz w:val="28"/>
          <w:szCs w:val="28"/>
        </w:rPr>
        <w:t>Материалоемкость</w:t>
      </w:r>
    </w:p>
    <w:p w:rsidR="000E2EB0" w:rsidRPr="00005438" w:rsidRDefault="000E2EB0" w:rsidP="000E2EB0">
      <w:pPr>
        <w:numPr>
          <w:ilvl w:val="0"/>
          <w:numId w:val="16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05438">
        <w:rPr>
          <w:sz w:val="28"/>
          <w:szCs w:val="28"/>
        </w:rPr>
        <w:t>Коэффициент оборачиваемости оборотных средств</w:t>
      </w:r>
    </w:p>
    <w:p w:rsidR="000E2EB0" w:rsidRPr="00005438" w:rsidRDefault="000E2EB0" w:rsidP="000E2EB0">
      <w:pPr>
        <w:tabs>
          <w:tab w:val="left" w:pos="360"/>
          <w:tab w:val="left" w:pos="720"/>
        </w:tabs>
        <w:rPr>
          <w:sz w:val="28"/>
          <w:szCs w:val="28"/>
        </w:rPr>
      </w:pPr>
      <w:r w:rsidRPr="00005438">
        <w:rPr>
          <w:sz w:val="28"/>
          <w:szCs w:val="28"/>
        </w:rPr>
        <w:tab/>
      </w:r>
      <w:r w:rsidRPr="00005438">
        <w:rPr>
          <w:sz w:val="28"/>
          <w:szCs w:val="28"/>
        </w:rPr>
        <w:tab/>
        <w:t>Задачи по теме: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1.Чему равна фондоотдача, если выпуск продукции составил 1500 тыс. </w:t>
      </w:r>
      <w:proofErr w:type="spellStart"/>
      <w:r w:rsidRPr="00005438">
        <w:rPr>
          <w:sz w:val="28"/>
          <w:szCs w:val="28"/>
        </w:rPr>
        <w:t>тг</w:t>
      </w:r>
      <w:proofErr w:type="spellEnd"/>
      <w:r w:rsidRPr="00005438">
        <w:rPr>
          <w:sz w:val="28"/>
          <w:szCs w:val="28"/>
        </w:rPr>
        <w:t xml:space="preserve">, а среднегодовая стоимость ОПФ 250 </w:t>
      </w:r>
      <w:proofErr w:type="spellStart"/>
      <w:r w:rsidRPr="00005438">
        <w:rPr>
          <w:sz w:val="28"/>
          <w:szCs w:val="28"/>
        </w:rPr>
        <w:t>тыс</w:t>
      </w:r>
      <w:proofErr w:type="gramStart"/>
      <w:r w:rsidRPr="00005438">
        <w:rPr>
          <w:sz w:val="28"/>
          <w:szCs w:val="28"/>
        </w:rPr>
        <w:t>.т</w:t>
      </w:r>
      <w:proofErr w:type="gramEnd"/>
      <w:r w:rsidRPr="00005438">
        <w:rPr>
          <w:sz w:val="28"/>
          <w:szCs w:val="28"/>
        </w:rPr>
        <w:t>г</w:t>
      </w:r>
      <w:proofErr w:type="spellEnd"/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2. Чему равна среднегодовая стоимость ОПФ, если выпуск продукции составил 1500 тыс. </w:t>
      </w:r>
      <w:proofErr w:type="spellStart"/>
      <w:r w:rsidRPr="00005438">
        <w:rPr>
          <w:sz w:val="28"/>
          <w:szCs w:val="28"/>
        </w:rPr>
        <w:t>тг</w:t>
      </w:r>
      <w:proofErr w:type="spellEnd"/>
      <w:r w:rsidRPr="00005438">
        <w:rPr>
          <w:sz w:val="28"/>
          <w:szCs w:val="28"/>
        </w:rPr>
        <w:t>, а   фондоотдача равна  3:</w:t>
      </w:r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Задача</w:t>
      </w:r>
      <w:r>
        <w:rPr>
          <w:sz w:val="28"/>
          <w:szCs w:val="28"/>
        </w:rPr>
        <w:t xml:space="preserve"> </w:t>
      </w:r>
      <w:r w:rsidRPr="00005438">
        <w:rPr>
          <w:sz w:val="28"/>
          <w:szCs w:val="28"/>
        </w:rPr>
        <w:t xml:space="preserve">3. Чему равна </w:t>
      </w:r>
      <w:proofErr w:type="spellStart"/>
      <w:r w:rsidRPr="00005438">
        <w:rPr>
          <w:sz w:val="28"/>
          <w:szCs w:val="28"/>
        </w:rPr>
        <w:t>фондоемкость</w:t>
      </w:r>
      <w:proofErr w:type="spellEnd"/>
      <w:r w:rsidRPr="00005438">
        <w:rPr>
          <w:sz w:val="28"/>
          <w:szCs w:val="28"/>
        </w:rPr>
        <w:t xml:space="preserve">, если выпуск продукции составил 1500 тыс. </w:t>
      </w:r>
      <w:proofErr w:type="spellStart"/>
      <w:r w:rsidRPr="00005438">
        <w:rPr>
          <w:sz w:val="28"/>
          <w:szCs w:val="28"/>
        </w:rPr>
        <w:t>тг</w:t>
      </w:r>
      <w:proofErr w:type="spellEnd"/>
      <w:r w:rsidRPr="00005438">
        <w:rPr>
          <w:sz w:val="28"/>
          <w:szCs w:val="28"/>
        </w:rPr>
        <w:t xml:space="preserve">, а среднегодовая стоимость ОПФ 300 </w:t>
      </w:r>
      <w:proofErr w:type="spellStart"/>
      <w:r w:rsidRPr="00005438">
        <w:rPr>
          <w:sz w:val="28"/>
          <w:szCs w:val="28"/>
        </w:rPr>
        <w:t>тыс</w:t>
      </w:r>
      <w:proofErr w:type="gramStart"/>
      <w:r w:rsidRPr="00005438">
        <w:rPr>
          <w:sz w:val="28"/>
          <w:szCs w:val="28"/>
        </w:rPr>
        <w:t>.т</w:t>
      </w:r>
      <w:proofErr w:type="gramEnd"/>
      <w:r w:rsidRPr="00005438">
        <w:rPr>
          <w:sz w:val="28"/>
          <w:szCs w:val="28"/>
        </w:rPr>
        <w:t>г</w:t>
      </w:r>
      <w:proofErr w:type="spellEnd"/>
    </w:p>
    <w:p w:rsidR="000E2EB0" w:rsidRPr="00005438" w:rsidRDefault="000E2EB0" w:rsidP="000E2EB0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4</w:t>
      </w:r>
      <w:r w:rsidRPr="00005438">
        <w:rPr>
          <w:sz w:val="28"/>
          <w:szCs w:val="28"/>
        </w:rPr>
        <w:t xml:space="preserve">. Рассчитать амортизацию, если стоимость фондов – 250 </w:t>
      </w:r>
      <w:proofErr w:type="spellStart"/>
      <w:proofErr w:type="gramStart"/>
      <w:r w:rsidRPr="00005438">
        <w:rPr>
          <w:sz w:val="28"/>
          <w:szCs w:val="28"/>
        </w:rPr>
        <w:t>млн</w:t>
      </w:r>
      <w:proofErr w:type="spellEnd"/>
      <w:proofErr w:type="gramEnd"/>
      <w:r w:rsidRPr="00005438">
        <w:rPr>
          <w:sz w:val="28"/>
          <w:szCs w:val="28"/>
        </w:rPr>
        <w:t xml:space="preserve"> </w:t>
      </w:r>
      <w:proofErr w:type="spellStart"/>
      <w:r w:rsidRPr="00005438">
        <w:rPr>
          <w:sz w:val="28"/>
          <w:szCs w:val="28"/>
        </w:rPr>
        <w:t>тг</w:t>
      </w:r>
      <w:proofErr w:type="spellEnd"/>
      <w:r w:rsidRPr="00005438">
        <w:rPr>
          <w:sz w:val="28"/>
          <w:szCs w:val="28"/>
        </w:rPr>
        <w:t>. Норма амортизации -10%. Оборудование отработало 3 года</w:t>
      </w:r>
    </w:p>
    <w:p w:rsidR="000E2EB0" w:rsidRPr="00005438" w:rsidRDefault="000E2EB0" w:rsidP="000E2EB0">
      <w:pPr>
        <w:tabs>
          <w:tab w:val="left" w:pos="360"/>
          <w:tab w:val="left" w:pos="72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ab/>
        <w:t>Понятийный аппарат по теме:</w:t>
      </w:r>
      <w:r w:rsidRPr="00005438">
        <w:rPr>
          <w:sz w:val="28"/>
          <w:szCs w:val="28"/>
        </w:rPr>
        <w:tab/>
        <w:t>2.8.5 Понятийный аппарат по теме: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Кругооборот фондов – движение стоимости инвестиционных ресурсов  через сферы производства и обращения, в результате чего она проходит три стадии и последовательно принимает производственную, денежную и товарную формы.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Кругооборот производственных фондов, рассматриваемый не как отдельный акт, а как постоянно возобновляющийся процесс, в результате которого вся первоначальная авансированная стоимость полностью возвращается к своей исходной форме, называется оборотом производственных фондов.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Время оборота производственных фондов состоит из времени производства и времени обращения.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производства охватывает весь период пребывания средств и предметов труда в сфере производства, начиная от их поступления на склад предприятия и заканчивая выпуском готовой к реализации продукции.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производства, его структура:</w:t>
      </w:r>
    </w:p>
    <w:p w:rsidR="000E2EB0" w:rsidRPr="00005438" w:rsidRDefault="000E2EB0" w:rsidP="000E2EB0">
      <w:pPr>
        <w:numPr>
          <w:ilvl w:val="0"/>
          <w:numId w:val="17"/>
        </w:numPr>
        <w:tabs>
          <w:tab w:val="num" w:pos="0"/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Время нахождения сырья, материалов, оборудования </w:t>
      </w:r>
      <w:proofErr w:type="gramStart"/>
      <w:r w:rsidRPr="00005438">
        <w:rPr>
          <w:sz w:val="28"/>
          <w:szCs w:val="28"/>
        </w:rPr>
        <w:t>в</w:t>
      </w:r>
      <w:proofErr w:type="gramEnd"/>
      <w:r w:rsidRPr="00005438">
        <w:rPr>
          <w:sz w:val="28"/>
          <w:szCs w:val="28"/>
        </w:rPr>
        <w:t xml:space="preserve"> производственных запасов.</w:t>
      </w:r>
    </w:p>
    <w:p w:rsidR="000E2EB0" w:rsidRPr="00005438" w:rsidRDefault="000E2EB0" w:rsidP="000E2EB0">
      <w:pPr>
        <w:numPr>
          <w:ilvl w:val="0"/>
          <w:numId w:val="17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Рабочий период -  это время непосредственного воздействия на предмет труда.</w:t>
      </w:r>
    </w:p>
    <w:p w:rsidR="000E2EB0" w:rsidRPr="00005438" w:rsidRDefault="000E2EB0" w:rsidP="000E2EB0">
      <w:pPr>
        <w:numPr>
          <w:ilvl w:val="0"/>
          <w:numId w:val="17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естественных перерывов в процессе труда.</w:t>
      </w:r>
    </w:p>
    <w:p w:rsidR="000E2EB0" w:rsidRPr="00005438" w:rsidRDefault="000E2EB0" w:rsidP="000E2EB0">
      <w:pPr>
        <w:numPr>
          <w:ilvl w:val="0"/>
          <w:numId w:val="17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перерывов в процессе труда, обусловленных режимом работы предприятия   (обеденные перерывы, системе регламентированных перерывов в условиях интенсивного труда).</w:t>
      </w:r>
    </w:p>
    <w:p w:rsidR="000E2EB0" w:rsidRPr="00005438" w:rsidRDefault="000E2EB0" w:rsidP="000E2EB0">
      <w:pPr>
        <w:tabs>
          <w:tab w:val="left" w:pos="72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обращения:</w:t>
      </w:r>
    </w:p>
    <w:p w:rsidR="000E2EB0" w:rsidRPr="00005438" w:rsidRDefault="000E2EB0" w:rsidP="000E2EB0">
      <w:pPr>
        <w:numPr>
          <w:ilvl w:val="0"/>
          <w:numId w:val="18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нахождения готовой продукции на складе.</w:t>
      </w:r>
    </w:p>
    <w:p w:rsidR="000E2EB0" w:rsidRPr="00005438" w:rsidRDefault="000E2EB0" w:rsidP="000E2EB0">
      <w:pPr>
        <w:numPr>
          <w:ilvl w:val="0"/>
          <w:numId w:val="18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Время транспортировки ее к потребителю.</w:t>
      </w:r>
    </w:p>
    <w:p w:rsidR="000E2EB0" w:rsidRPr="00005438" w:rsidRDefault="000E2EB0" w:rsidP="000E2EB0">
      <w:pPr>
        <w:numPr>
          <w:ilvl w:val="0"/>
          <w:numId w:val="18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Время реализации готовой продукции, т.е. ее превращение из товарной формы </w:t>
      </w:r>
      <w:proofErr w:type="gramStart"/>
      <w:r w:rsidRPr="00005438">
        <w:rPr>
          <w:sz w:val="28"/>
          <w:szCs w:val="28"/>
        </w:rPr>
        <w:t>в</w:t>
      </w:r>
      <w:proofErr w:type="gramEnd"/>
      <w:r w:rsidRPr="00005438">
        <w:rPr>
          <w:sz w:val="28"/>
          <w:szCs w:val="28"/>
        </w:rPr>
        <w:t xml:space="preserve"> денежную.</w:t>
      </w:r>
    </w:p>
    <w:p w:rsidR="000E2EB0" w:rsidRPr="00005438" w:rsidRDefault="000E2EB0" w:rsidP="000E2EB0">
      <w:pPr>
        <w:tabs>
          <w:tab w:val="left" w:pos="36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4. Время необходимое на формирование новых производственных запасов. 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proofErr w:type="gramStart"/>
      <w:r w:rsidRPr="00005438">
        <w:rPr>
          <w:sz w:val="28"/>
          <w:szCs w:val="28"/>
        </w:rPr>
        <w:t>Понятие «капитал» охватывает все производственные ресурсы: заводы, оборудование, железные и другие дороги, электростанции, сырье, материалы и т.д.</w:t>
      </w:r>
      <w:proofErr w:type="gramEnd"/>
      <w:r w:rsidRPr="00005438">
        <w:rPr>
          <w:sz w:val="28"/>
          <w:szCs w:val="28"/>
        </w:rPr>
        <w:t xml:space="preserve"> Эти ресурсы и являются инвестиционными ресурсами. 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Производственные фонды  - это выраженные в денежной форме инвестиционные ресурсы, функционирующие в замкнутом цикле в постоянном движении, называемым кругооборотом.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Основные производственные фонды обладают двумя отличительными признаками:</w:t>
      </w:r>
    </w:p>
    <w:p w:rsidR="000E2EB0" w:rsidRPr="00005438" w:rsidRDefault="000E2EB0" w:rsidP="000E2EB0">
      <w:pPr>
        <w:numPr>
          <w:ilvl w:val="0"/>
          <w:numId w:val="19"/>
        </w:numPr>
        <w:tabs>
          <w:tab w:val="num" w:pos="0"/>
          <w:tab w:val="left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Они обслуживают производственный процесс в течени</w:t>
      </w:r>
      <w:proofErr w:type="gramStart"/>
      <w:r w:rsidRPr="00005438">
        <w:rPr>
          <w:sz w:val="28"/>
          <w:szCs w:val="28"/>
        </w:rPr>
        <w:t>и</w:t>
      </w:r>
      <w:proofErr w:type="gramEnd"/>
      <w:r w:rsidRPr="00005438">
        <w:rPr>
          <w:sz w:val="28"/>
          <w:szCs w:val="28"/>
        </w:rPr>
        <w:t xml:space="preserve"> длительного времени не меняя своей натурально-вещественной формы.</w:t>
      </w:r>
    </w:p>
    <w:p w:rsidR="000E2EB0" w:rsidRPr="00005438" w:rsidRDefault="000E2EB0" w:rsidP="000E2EB0">
      <w:pPr>
        <w:numPr>
          <w:ilvl w:val="0"/>
          <w:numId w:val="19"/>
        </w:numPr>
        <w:tabs>
          <w:tab w:val="num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Свою стоимость на готовый продукт основные фонды переносят по частям по мере износа.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По натурально-вещественному составу основные фонды предприятий выступают в виде зданий, сооружений, машин, оборудования транспортных средств, т.е. сре</w:t>
      </w:r>
      <w:proofErr w:type="gramStart"/>
      <w:r w:rsidRPr="00005438">
        <w:rPr>
          <w:sz w:val="28"/>
          <w:szCs w:val="28"/>
        </w:rPr>
        <w:t>дств тр</w:t>
      </w:r>
      <w:proofErr w:type="gramEnd"/>
      <w:r w:rsidRPr="00005438">
        <w:rPr>
          <w:sz w:val="28"/>
          <w:szCs w:val="28"/>
        </w:rPr>
        <w:t>уда. Основные фонды имеют денежную оценку, по которой они числятся на балансах предприятий под названием «Основные средства».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 структуре основных фондов выделяется активная и пассивная часть. К активной части относятся орудия труда – рабочие и силовые машины, оборудование, приборы и т.д., к пассивной – здания, сооружения, которые служат в качестве материальных условий и не участвуют непосредственно в выпуске продукции.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Отраслевая структура основных фондов характеризуется распределением их по отдельным отраслям и показывает удельный вес каждой отрасли в общей стоимости основных фондов. Так, например, в общем объеме основных </w:t>
      </w:r>
      <w:r w:rsidRPr="00005438">
        <w:rPr>
          <w:sz w:val="28"/>
          <w:szCs w:val="28"/>
        </w:rPr>
        <w:lastRenderedPageBreak/>
        <w:t>производственных фондов промышленности в настоящее время наибольший удельный вес составляют фонды таких отраслей, как металлообработка, топливная промышленность, химическая и нефтехимическая промышленность.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Оборот основных производственных фондов состоит из 4 стадии (фаз):</w:t>
      </w:r>
    </w:p>
    <w:p w:rsidR="000E2EB0" w:rsidRPr="00005438" w:rsidRDefault="000E2EB0" w:rsidP="000E2EB0">
      <w:pPr>
        <w:numPr>
          <w:ilvl w:val="0"/>
          <w:numId w:val="20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Износ</w:t>
      </w:r>
    </w:p>
    <w:p w:rsidR="000E2EB0" w:rsidRPr="00005438" w:rsidRDefault="000E2EB0" w:rsidP="000E2EB0">
      <w:pPr>
        <w:numPr>
          <w:ilvl w:val="0"/>
          <w:numId w:val="20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Амортизация</w:t>
      </w:r>
    </w:p>
    <w:p w:rsidR="000E2EB0" w:rsidRPr="00005438" w:rsidRDefault="000E2EB0" w:rsidP="000E2EB0">
      <w:pPr>
        <w:numPr>
          <w:ilvl w:val="0"/>
          <w:numId w:val="20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Возмещение по стоимости</w:t>
      </w:r>
    </w:p>
    <w:p w:rsidR="000E2EB0" w:rsidRPr="00005438" w:rsidRDefault="000E2EB0" w:rsidP="000E2EB0">
      <w:pPr>
        <w:numPr>
          <w:ilvl w:val="0"/>
          <w:numId w:val="20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Воспроизводство в натуральной форме.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В ходе производительного использования основные фонды подвергаются износу. Износ – процесс утраты основным фондом потребительских свойств и стоимости. Различают физический и моральный износ основных средств. 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Физический износ – это процесс в результате, которого элементы основного капитала становятся физически непригодными к функционированию, происходит утрата потребительной стоимости. Физический износ происходит: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1. в процессе функционирования капитала в рабочий период, в процессе их эксплуатации.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2. в период бездействия под влиянием сил природы.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В физическом износе различают две стороны:</w:t>
      </w:r>
    </w:p>
    <w:p w:rsidR="000E2EB0" w:rsidRPr="00005438" w:rsidRDefault="000E2EB0" w:rsidP="000E2EB0">
      <w:pPr>
        <w:tabs>
          <w:tab w:val="left" w:pos="0"/>
          <w:tab w:val="left" w:pos="54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>1. технико-производственную – утрату потребительной стоимости</w:t>
      </w:r>
    </w:p>
    <w:p w:rsidR="000E2EB0" w:rsidRPr="00005438" w:rsidRDefault="000E2EB0" w:rsidP="000E2EB0">
      <w:pPr>
        <w:tabs>
          <w:tab w:val="left" w:pos="0"/>
          <w:tab w:val="left" w:pos="540"/>
        </w:tabs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2. </w:t>
      </w:r>
      <w:proofErr w:type="gramStart"/>
      <w:r w:rsidRPr="00005438">
        <w:rPr>
          <w:sz w:val="28"/>
          <w:szCs w:val="28"/>
        </w:rPr>
        <w:t>стоимостную</w:t>
      </w:r>
      <w:proofErr w:type="gramEnd"/>
      <w:r w:rsidRPr="00005438">
        <w:rPr>
          <w:sz w:val="28"/>
          <w:szCs w:val="28"/>
        </w:rPr>
        <w:t xml:space="preserve"> – перенос стоимости на готовый продукт.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Моральный износ – это обесценивание основного капитала в результате снижения стоимости сре</w:t>
      </w:r>
      <w:proofErr w:type="gramStart"/>
      <w:r w:rsidRPr="00005438">
        <w:rPr>
          <w:sz w:val="28"/>
          <w:szCs w:val="28"/>
        </w:rPr>
        <w:t>дств тр</w:t>
      </w:r>
      <w:proofErr w:type="gramEnd"/>
      <w:r w:rsidRPr="00005438">
        <w:rPr>
          <w:sz w:val="28"/>
          <w:szCs w:val="28"/>
        </w:rPr>
        <w:t>уда или появления более производительных средств труда. Различают моральный износ двух видов:</w:t>
      </w:r>
    </w:p>
    <w:p w:rsidR="000E2EB0" w:rsidRPr="00005438" w:rsidRDefault="000E2EB0" w:rsidP="000E2EB0">
      <w:pPr>
        <w:numPr>
          <w:ilvl w:val="0"/>
          <w:numId w:val="21"/>
        </w:numPr>
        <w:tabs>
          <w:tab w:val="num" w:pos="0"/>
          <w:tab w:val="left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с ростом производительности труда данные средства труда воспроизводятся дешевле, с меньшей стоимостью</w:t>
      </w:r>
    </w:p>
    <w:p w:rsidR="000E2EB0" w:rsidRPr="00005438" w:rsidRDefault="000E2EB0" w:rsidP="000E2EB0">
      <w:pPr>
        <w:numPr>
          <w:ilvl w:val="0"/>
          <w:numId w:val="21"/>
        </w:numPr>
        <w:tabs>
          <w:tab w:val="num" w:pos="0"/>
          <w:tab w:val="left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производятся машины той же стоимости, но </w:t>
      </w:r>
      <w:proofErr w:type="gramStart"/>
      <w:r w:rsidRPr="00005438">
        <w:rPr>
          <w:sz w:val="28"/>
          <w:szCs w:val="28"/>
        </w:rPr>
        <w:t>более технически</w:t>
      </w:r>
      <w:proofErr w:type="gramEnd"/>
      <w:r w:rsidRPr="00005438">
        <w:rPr>
          <w:sz w:val="28"/>
          <w:szCs w:val="28"/>
        </w:rPr>
        <w:t xml:space="preserve"> совершенные, производительные, рентабельные.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Амортизация - процесс перенесения стоимости основных фондов по частям на производимый продукт и использование этой стоимости для возмещения износа сре</w:t>
      </w:r>
      <w:proofErr w:type="gramStart"/>
      <w:r w:rsidRPr="00005438">
        <w:rPr>
          <w:sz w:val="28"/>
          <w:szCs w:val="28"/>
        </w:rPr>
        <w:t>дств тр</w:t>
      </w:r>
      <w:proofErr w:type="gramEnd"/>
      <w:r w:rsidRPr="00005438">
        <w:rPr>
          <w:sz w:val="28"/>
          <w:szCs w:val="28"/>
        </w:rPr>
        <w:t>уда.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Амортизационные отчисления – это часть стоимости основного капитала, которая ежегодно включается в стоимость выпускаемой продукции. 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Норма амортизации определяется как отношение годовой суммы амортизационных отчислений к среднегодовой стоимости основных производственных фондов, выраженное в процентах.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Показатели эффективности использования основных фондов:</w:t>
      </w:r>
    </w:p>
    <w:p w:rsidR="000E2EB0" w:rsidRPr="00005438" w:rsidRDefault="000E2EB0" w:rsidP="000E2EB0">
      <w:pPr>
        <w:numPr>
          <w:ilvl w:val="0"/>
          <w:numId w:val="22"/>
        </w:numPr>
        <w:tabs>
          <w:tab w:val="num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Показатель фондоотдачи. Он отражает связь между количеством выпущенной продукции и стоимостью основных фондов.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Фо=</w:t>
      </w:r>
      <w:proofErr w:type="gramStart"/>
      <w:r w:rsidRPr="00005438">
        <w:rPr>
          <w:sz w:val="28"/>
          <w:szCs w:val="28"/>
        </w:rPr>
        <w:t>П</w:t>
      </w:r>
      <w:proofErr w:type="spellEnd"/>
      <w:proofErr w:type="gramEnd"/>
      <w:r w:rsidRPr="00005438">
        <w:rPr>
          <w:sz w:val="28"/>
          <w:szCs w:val="28"/>
        </w:rPr>
        <w:t>/</w:t>
      </w:r>
      <w:proofErr w:type="spellStart"/>
      <w:r w:rsidRPr="00005438">
        <w:rPr>
          <w:sz w:val="28"/>
          <w:szCs w:val="28"/>
        </w:rPr>
        <w:t>Фосн</w:t>
      </w:r>
      <w:proofErr w:type="spellEnd"/>
    </w:p>
    <w:p w:rsidR="000E2EB0" w:rsidRPr="00005438" w:rsidRDefault="000E2EB0" w:rsidP="000E2EB0">
      <w:pPr>
        <w:jc w:val="both"/>
        <w:rPr>
          <w:sz w:val="28"/>
          <w:szCs w:val="28"/>
        </w:rPr>
      </w:pPr>
      <w:proofErr w:type="gramStart"/>
      <w:r w:rsidRPr="00005438">
        <w:rPr>
          <w:sz w:val="28"/>
          <w:szCs w:val="28"/>
        </w:rPr>
        <w:t>П</w:t>
      </w:r>
      <w:proofErr w:type="gramEnd"/>
      <w:r w:rsidRPr="00005438">
        <w:rPr>
          <w:sz w:val="28"/>
          <w:szCs w:val="28"/>
        </w:rPr>
        <w:t xml:space="preserve"> – стоимость выпущенной продукции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Фосн</w:t>
      </w:r>
      <w:proofErr w:type="spellEnd"/>
      <w:r w:rsidRPr="00005438">
        <w:rPr>
          <w:sz w:val="28"/>
          <w:szCs w:val="28"/>
        </w:rPr>
        <w:t xml:space="preserve"> – стоимость основных фондов</w:t>
      </w:r>
    </w:p>
    <w:p w:rsidR="000E2EB0" w:rsidRPr="00005438" w:rsidRDefault="000E2EB0" w:rsidP="000E2EB0">
      <w:pPr>
        <w:numPr>
          <w:ilvl w:val="0"/>
          <w:numId w:val="22"/>
        </w:numPr>
        <w:tabs>
          <w:tab w:val="left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Показатель </w:t>
      </w:r>
      <w:proofErr w:type="spellStart"/>
      <w:r w:rsidRPr="00005438">
        <w:rPr>
          <w:sz w:val="28"/>
          <w:szCs w:val="28"/>
        </w:rPr>
        <w:t>фондоемкости</w:t>
      </w:r>
      <w:proofErr w:type="spellEnd"/>
      <w:r w:rsidRPr="00005438">
        <w:rPr>
          <w:sz w:val="28"/>
          <w:szCs w:val="28"/>
        </w:rPr>
        <w:t xml:space="preserve"> этот показатель отражает потребность в основном капитале на единицу стоимости результата.</w:t>
      </w:r>
    </w:p>
    <w:p w:rsidR="000E2EB0" w:rsidRPr="00005438" w:rsidRDefault="000E2EB0" w:rsidP="000E2EB0">
      <w:pPr>
        <w:numPr>
          <w:ilvl w:val="0"/>
          <w:numId w:val="22"/>
        </w:numPr>
        <w:tabs>
          <w:tab w:val="num" w:pos="360"/>
        </w:tabs>
        <w:ind w:left="0" w:firstLine="0"/>
        <w:jc w:val="both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lastRenderedPageBreak/>
        <w:t>Фондовооруженность</w:t>
      </w:r>
      <w:proofErr w:type="spellEnd"/>
      <w:r w:rsidRPr="00005438">
        <w:rPr>
          <w:sz w:val="28"/>
          <w:szCs w:val="28"/>
        </w:rPr>
        <w:t xml:space="preserve"> труда определяется отношением среднегодовой балансовой стоимости основных фондов к среднегодовому количеству работников.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Оборотный капитал – это та часть производственного капитала, стоимость которого входит в продукт целиком и полностью возвращается предпринимателю в денежной форме в каждом кругообороте капитала.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Оборотные фонды обладают 2 основными признаками:</w:t>
      </w:r>
    </w:p>
    <w:p w:rsidR="000E2EB0" w:rsidRPr="00005438" w:rsidRDefault="000E2EB0" w:rsidP="000E2EB0">
      <w:pPr>
        <w:numPr>
          <w:ilvl w:val="0"/>
          <w:numId w:val="23"/>
        </w:numPr>
        <w:tabs>
          <w:tab w:val="num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Они участвуют в производственном процессе 1 раз.</w:t>
      </w:r>
    </w:p>
    <w:p w:rsidR="000E2EB0" w:rsidRPr="00005438" w:rsidRDefault="000E2EB0" w:rsidP="000E2EB0">
      <w:pPr>
        <w:numPr>
          <w:ilvl w:val="0"/>
          <w:numId w:val="23"/>
        </w:numPr>
        <w:tabs>
          <w:tab w:val="num" w:pos="18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Свою стоимость на готовый продукт они переносят полностью.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Эффективность использования оборотных фондов может быть охарактеризована с помощью 2- основных показателей:</w:t>
      </w:r>
    </w:p>
    <w:p w:rsidR="000E2EB0" w:rsidRPr="00005438" w:rsidRDefault="000E2EB0" w:rsidP="000E2EB0">
      <w:pPr>
        <w:numPr>
          <w:ilvl w:val="0"/>
          <w:numId w:val="24"/>
        </w:numPr>
        <w:tabs>
          <w:tab w:val="clear" w:pos="720"/>
          <w:tab w:val="num" w:pos="180"/>
          <w:tab w:val="left" w:pos="144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>Показатель материалоемкости рассчитывается как отношение стоимости оборотных фондов к стоимости готовой продукции.</w:t>
      </w:r>
    </w:p>
    <w:p w:rsidR="000E2EB0" w:rsidRPr="00005438" w:rsidRDefault="000E2EB0" w:rsidP="000E2EB0">
      <w:pPr>
        <w:tabs>
          <w:tab w:val="num" w:pos="180"/>
          <w:tab w:val="left" w:pos="1440"/>
        </w:tabs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Ме=М</w:t>
      </w:r>
      <w:proofErr w:type="spellEnd"/>
      <w:r w:rsidRPr="00005438">
        <w:rPr>
          <w:sz w:val="28"/>
          <w:szCs w:val="28"/>
        </w:rPr>
        <w:t>/</w:t>
      </w:r>
      <w:r w:rsidRPr="00005438">
        <w:rPr>
          <w:sz w:val="28"/>
          <w:szCs w:val="28"/>
          <w:lang w:val="en-US"/>
        </w:rPr>
        <w:t>n</w:t>
      </w:r>
    </w:p>
    <w:p w:rsidR="000E2EB0" w:rsidRPr="00005438" w:rsidRDefault="000E2EB0" w:rsidP="000E2EB0">
      <w:pPr>
        <w:numPr>
          <w:ilvl w:val="0"/>
          <w:numId w:val="24"/>
        </w:numPr>
        <w:tabs>
          <w:tab w:val="clear" w:pos="720"/>
          <w:tab w:val="num" w:pos="180"/>
          <w:tab w:val="left" w:pos="1440"/>
        </w:tabs>
        <w:ind w:left="0" w:firstLine="0"/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Обратный показатель  материалоемкости рассматривается как отношение стоимости готовой продукции к стоимости оборотных фондов и называется </w:t>
      </w:r>
      <w:proofErr w:type="spellStart"/>
      <w:r w:rsidRPr="00005438">
        <w:rPr>
          <w:sz w:val="28"/>
          <w:szCs w:val="28"/>
        </w:rPr>
        <w:t>материалоотдачей</w:t>
      </w:r>
      <w:proofErr w:type="spellEnd"/>
      <w:r w:rsidRPr="00005438">
        <w:rPr>
          <w:sz w:val="28"/>
          <w:szCs w:val="28"/>
        </w:rPr>
        <w:t>.</w:t>
      </w:r>
    </w:p>
    <w:p w:rsidR="000E2EB0" w:rsidRPr="00005438" w:rsidRDefault="000E2EB0" w:rsidP="000E2EB0">
      <w:pPr>
        <w:tabs>
          <w:tab w:val="left" w:pos="720"/>
        </w:tabs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Мо=</w:t>
      </w:r>
      <w:proofErr w:type="spellEnd"/>
      <w:r w:rsidRPr="00005438">
        <w:rPr>
          <w:sz w:val="28"/>
          <w:szCs w:val="28"/>
          <w:lang w:val="en-US"/>
        </w:rPr>
        <w:t>n</w:t>
      </w:r>
      <w:r w:rsidRPr="00005438">
        <w:rPr>
          <w:sz w:val="28"/>
          <w:szCs w:val="28"/>
        </w:rPr>
        <w:t>/М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Фонды обращения – это средства </w:t>
      </w:r>
      <w:proofErr w:type="gramStart"/>
      <w:r w:rsidRPr="00005438">
        <w:rPr>
          <w:sz w:val="28"/>
          <w:szCs w:val="28"/>
        </w:rPr>
        <w:t>предприятия</w:t>
      </w:r>
      <w:proofErr w:type="gramEnd"/>
      <w:r w:rsidRPr="00005438">
        <w:rPr>
          <w:sz w:val="28"/>
          <w:szCs w:val="28"/>
        </w:rPr>
        <w:t xml:space="preserve"> вложенные в запасы готовой продукции. К ним относятся товары отгруженные, но не оплаченные, денежные средства предприятия в кассе и на счетах.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Совокупность оборотных фондов и фондов обращения называется оборотными средствами предприятия, которые проходят соответственно 3 стадии.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Схема кругооборота оборотных средств.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1 стадия. Формирование производственных запасов. Д </w:t>
      </w:r>
      <w:proofErr w:type="gramStart"/>
      <w:r w:rsidRPr="00005438">
        <w:rPr>
          <w:sz w:val="28"/>
          <w:szCs w:val="28"/>
        </w:rPr>
        <w:t>–</w:t>
      </w:r>
      <w:proofErr w:type="spellStart"/>
      <w:r w:rsidRPr="00005438">
        <w:rPr>
          <w:sz w:val="28"/>
          <w:szCs w:val="28"/>
        </w:rPr>
        <w:t>П</w:t>
      </w:r>
      <w:proofErr w:type="gramEnd"/>
      <w:r w:rsidRPr="00005438">
        <w:rPr>
          <w:sz w:val="28"/>
          <w:szCs w:val="28"/>
        </w:rPr>
        <w:t>з</w:t>
      </w:r>
      <w:proofErr w:type="spellEnd"/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 xml:space="preserve">2 стадия. Производственный процесс.  … </w:t>
      </w:r>
      <w:proofErr w:type="gramStart"/>
      <w:r w:rsidRPr="00005438">
        <w:rPr>
          <w:sz w:val="28"/>
          <w:szCs w:val="28"/>
        </w:rPr>
        <w:t>П</w:t>
      </w:r>
      <w:proofErr w:type="gramEnd"/>
      <w:r w:rsidRPr="00005438">
        <w:rPr>
          <w:sz w:val="28"/>
          <w:szCs w:val="28"/>
        </w:rPr>
        <w:t xml:space="preserve"> ...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3 стадия. Реализация готовой продукции. ГП-Д’ Д – ПЗ - …П..ГП – Д’</w:t>
      </w:r>
    </w:p>
    <w:p w:rsidR="000E2EB0" w:rsidRPr="00005438" w:rsidRDefault="000E2EB0" w:rsidP="000E2EB0">
      <w:pPr>
        <w:jc w:val="both"/>
        <w:rPr>
          <w:sz w:val="28"/>
          <w:szCs w:val="28"/>
        </w:rPr>
      </w:pPr>
      <w:r w:rsidRPr="00005438">
        <w:rPr>
          <w:sz w:val="28"/>
          <w:szCs w:val="28"/>
        </w:rPr>
        <w:t>Для оценки эффективности использования оборотных средств используется показатель называемый коэффициентом оборачиваемости оборотных средств. Определяется как отношение стоимости реализованной продукции к среднегодовому остатку оборотных средств.</w:t>
      </w:r>
    </w:p>
    <w:p w:rsidR="000E2EB0" w:rsidRPr="00005438" w:rsidRDefault="000E2EB0" w:rsidP="000E2EB0">
      <w:pPr>
        <w:jc w:val="center"/>
        <w:rPr>
          <w:sz w:val="28"/>
          <w:szCs w:val="28"/>
        </w:rPr>
      </w:pPr>
      <w:proofErr w:type="spellStart"/>
      <w:r w:rsidRPr="00005438">
        <w:rPr>
          <w:sz w:val="28"/>
          <w:szCs w:val="28"/>
        </w:rPr>
        <w:t>Коб=</w:t>
      </w:r>
      <w:proofErr w:type="spellEnd"/>
      <w:r w:rsidRPr="00005438">
        <w:rPr>
          <w:sz w:val="28"/>
          <w:szCs w:val="28"/>
        </w:rPr>
        <w:t>(стоимость реализованной продукции)/(среднегодовой остаток оборотных средств)</w:t>
      </w:r>
    </w:p>
    <w:p w:rsidR="000E2EB0" w:rsidRPr="00005438" w:rsidRDefault="000E2EB0" w:rsidP="000E2EB0">
      <w:pPr>
        <w:numPr>
          <w:ilvl w:val="3"/>
          <w:numId w:val="24"/>
        </w:numPr>
        <w:tabs>
          <w:tab w:val="left" w:pos="360"/>
          <w:tab w:val="left" w:pos="720"/>
          <w:tab w:val="left" w:pos="900"/>
          <w:tab w:val="left" w:pos="1440"/>
          <w:tab w:val="left" w:pos="14400"/>
        </w:tabs>
        <w:rPr>
          <w:sz w:val="28"/>
          <w:szCs w:val="28"/>
        </w:rPr>
      </w:pPr>
      <w:r w:rsidRPr="00005438">
        <w:rPr>
          <w:sz w:val="28"/>
          <w:szCs w:val="28"/>
        </w:rPr>
        <w:t>Вопросы по теме: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1.Что понимается под кругооборотом и оборотом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 xml:space="preserve">2.В чем сущность деления капитала на </w:t>
      </w:r>
      <w:proofErr w:type="gramStart"/>
      <w:r w:rsidRPr="00005438">
        <w:rPr>
          <w:sz w:val="28"/>
          <w:szCs w:val="28"/>
        </w:rPr>
        <w:t>основной</w:t>
      </w:r>
      <w:proofErr w:type="gramEnd"/>
      <w:r w:rsidRPr="00005438">
        <w:rPr>
          <w:sz w:val="28"/>
          <w:szCs w:val="28"/>
        </w:rPr>
        <w:t xml:space="preserve"> и оборотный?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3.Как вы понимаете износ основного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4.Каковы формы износа основного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5.Что означает амортизация основного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6. Как определяется амортизация основного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7. Как рассчитываются показатели эффективности использования основного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t>8. Как рассчитываются показатели эффективности использования оборотного капитала?</w:t>
      </w:r>
    </w:p>
    <w:p w:rsidR="000E2EB0" w:rsidRPr="00005438" w:rsidRDefault="000E2EB0" w:rsidP="000E2EB0">
      <w:pPr>
        <w:rPr>
          <w:sz w:val="28"/>
          <w:szCs w:val="28"/>
        </w:rPr>
      </w:pPr>
      <w:r w:rsidRPr="00005438">
        <w:rPr>
          <w:sz w:val="28"/>
          <w:szCs w:val="28"/>
        </w:rPr>
        <w:lastRenderedPageBreak/>
        <w:t>9. Каковы стадии оборота основного и оборотного капитала?</w:t>
      </w:r>
    </w:p>
    <w:sectPr w:rsidR="000E2EB0" w:rsidRPr="00005438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D1A"/>
    <w:multiLevelType w:val="hybridMultilevel"/>
    <w:tmpl w:val="2B0251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23919"/>
    <w:multiLevelType w:val="hybridMultilevel"/>
    <w:tmpl w:val="6232A1FC"/>
    <w:lvl w:ilvl="0" w:tplc="3F540E70">
      <w:start w:val="1"/>
      <w:numFmt w:val="decimal"/>
      <w:lvlText w:val="%1."/>
      <w:lvlJc w:val="left"/>
      <w:pPr>
        <w:tabs>
          <w:tab w:val="num" w:pos="1050"/>
        </w:tabs>
        <w:ind w:left="1050" w:hanging="6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DC48FC"/>
    <w:multiLevelType w:val="hybridMultilevel"/>
    <w:tmpl w:val="5122188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9D49E5"/>
    <w:multiLevelType w:val="hybridMultilevel"/>
    <w:tmpl w:val="777C3B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045C71"/>
    <w:multiLevelType w:val="hybridMultilevel"/>
    <w:tmpl w:val="7A5A6004"/>
    <w:lvl w:ilvl="0" w:tplc="D534D8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9927BA0">
      <w:numFmt w:val="none"/>
      <w:lvlText w:val=""/>
      <w:lvlJc w:val="left"/>
      <w:pPr>
        <w:tabs>
          <w:tab w:val="num" w:pos="360"/>
        </w:tabs>
      </w:pPr>
    </w:lvl>
    <w:lvl w:ilvl="2" w:tplc="0E64512A">
      <w:numFmt w:val="none"/>
      <w:lvlText w:val=""/>
      <w:lvlJc w:val="left"/>
      <w:pPr>
        <w:tabs>
          <w:tab w:val="num" w:pos="360"/>
        </w:tabs>
      </w:pPr>
    </w:lvl>
    <w:lvl w:ilvl="3" w:tplc="4B00A45C">
      <w:numFmt w:val="none"/>
      <w:lvlText w:val=""/>
      <w:lvlJc w:val="left"/>
      <w:pPr>
        <w:tabs>
          <w:tab w:val="num" w:pos="360"/>
        </w:tabs>
      </w:pPr>
    </w:lvl>
    <w:lvl w:ilvl="4" w:tplc="E5C696BC">
      <w:numFmt w:val="none"/>
      <w:lvlText w:val=""/>
      <w:lvlJc w:val="left"/>
      <w:pPr>
        <w:tabs>
          <w:tab w:val="num" w:pos="360"/>
        </w:tabs>
      </w:pPr>
    </w:lvl>
    <w:lvl w:ilvl="5" w:tplc="5332FDE8">
      <w:numFmt w:val="none"/>
      <w:lvlText w:val=""/>
      <w:lvlJc w:val="left"/>
      <w:pPr>
        <w:tabs>
          <w:tab w:val="num" w:pos="360"/>
        </w:tabs>
      </w:pPr>
    </w:lvl>
    <w:lvl w:ilvl="6" w:tplc="6E1C9BF0">
      <w:numFmt w:val="none"/>
      <w:lvlText w:val=""/>
      <w:lvlJc w:val="left"/>
      <w:pPr>
        <w:tabs>
          <w:tab w:val="num" w:pos="360"/>
        </w:tabs>
      </w:pPr>
    </w:lvl>
    <w:lvl w:ilvl="7" w:tplc="DA6CF47A">
      <w:numFmt w:val="none"/>
      <w:lvlText w:val=""/>
      <w:lvlJc w:val="left"/>
      <w:pPr>
        <w:tabs>
          <w:tab w:val="num" w:pos="360"/>
        </w:tabs>
      </w:pPr>
    </w:lvl>
    <w:lvl w:ilvl="8" w:tplc="9F1457B4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C021F73"/>
    <w:multiLevelType w:val="hybridMultilevel"/>
    <w:tmpl w:val="B43CE5D8"/>
    <w:lvl w:ilvl="0" w:tplc="BD32B404">
      <w:start w:val="1"/>
      <w:numFmt w:val="decimal"/>
      <w:lvlText w:val="%1."/>
      <w:lvlJc w:val="left"/>
      <w:pPr>
        <w:tabs>
          <w:tab w:val="num" w:pos="1200"/>
        </w:tabs>
        <w:ind w:left="1200" w:hanging="84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2C7172"/>
    <w:multiLevelType w:val="hybridMultilevel"/>
    <w:tmpl w:val="D3FE2FF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5D7553"/>
    <w:multiLevelType w:val="hybridMultilevel"/>
    <w:tmpl w:val="80C6A94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F5159D"/>
    <w:multiLevelType w:val="hybridMultilevel"/>
    <w:tmpl w:val="9EC8E1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477FBF"/>
    <w:multiLevelType w:val="hybridMultilevel"/>
    <w:tmpl w:val="BA48D660"/>
    <w:lvl w:ilvl="0" w:tplc="110AED5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54003E"/>
    <w:multiLevelType w:val="multilevel"/>
    <w:tmpl w:val="01C09B8A"/>
    <w:lvl w:ilvl="0">
      <w:start w:val="2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57"/>
        </w:tabs>
        <w:ind w:left="757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28"/>
        </w:tabs>
        <w:ind w:left="212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40"/>
        </w:tabs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92"/>
        </w:tabs>
        <w:ind w:left="319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4"/>
        </w:tabs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256"/>
        </w:tabs>
        <w:ind w:left="4256" w:hanging="1440"/>
      </w:pPr>
      <w:rPr>
        <w:rFonts w:hint="default"/>
      </w:rPr>
    </w:lvl>
  </w:abstractNum>
  <w:abstractNum w:abstractNumId="11">
    <w:nsid w:val="333B1050"/>
    <w:multiLevelType w:val="hybridMultilevel"/>
    <w:tmpl w:val="E85CCC1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E79C2"/>
    <w:multiLevelType w:val="hybridMultilevel"/>
    <w:tmpl w:val="A0FEB79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7101CB"/>
    <w:multiLevelType w:val="hybridMultilevel"/>
    <w:tmpl w:val="F5204D0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F925BF"/>
    <w:multiLevelType w:val="hybridMultilevel"/>
    <w:tmpl w:val="9612AAA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3A52A4A"/>
    <w:multiLevelType w:val="hybridMultilevel"/>
    <w:tmpl w:val="41A6112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4905B35"/>
    <w:multiLevelType w:val="hybridMultilevel"/>
    <w:tmpl w:val="92069200"/>
    <w:lvl w:ilvl="0" w:tplc="7A30EF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67E5F7F"/>
    <w:multiLevelType w:val="hybridMultilevel"/>
    <w:tmpl w:val="89D8B6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2971DC"/>
    <w:multiLevelType w:val="hybridMultilevel"/>
    <w:tmpl w:val="030C5482"/>
    <w:lvl w:ilvl="0" w:tplc="8FCE55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C6EB92">
      <w:numFmt w:val="none"/>
      <w:lvlText w:val=""/>
      <w:lvlJc w:val="left"/>
      <w:pPr>
        <w:tabs>
          <w:tab w:val="num" w:pos="360"/>
        </w:tabs>
      </w:pPr>
    </w:lvl>
    <w:lvl w:ilvl="2" w:tplc="E9700F5A">
      <w:numFmt w:val="none"/>
      <w:lvlText w:val=""/>
      <w:lvlJc w:val="left"/>
      <w:pPr>
        <w:tabs>
          <w:tab w:val="num" w:pos="360"/>
        </w:tabs>
      </w:pPr>
    </w:lvl>
    <w:lvl w:ilvl="3" w:tplc="2BEC7D62">
      <w:numFmt w:val="none"/>
      <w:lvlText w:val=""/>
      <w:lvlJc w:val="left"/>
      <w:pPr>
        <w:tabs>
          <w:tab w:val="num" w:pos="360"/>
        </w:tabs>
      </w:pPr>
    </w:lvl>
    <w:lvl w:ilvl="4" w:tplc="AF04B8C6">
      <w:numFmt w:val="none"/>
      <w:lvlText w:val=""/>
      <w:lvlJc w:val="left"/>
      <w:pPr>
        <w:tabs>
          <w:tab w:val="num" w:pos="360"/>
        </w:tabs>
      </w:pPr>
    </w:lvl>
    <w:lvl w:ilvl="5" w:tplc="FB76A826">
      <w:numFmt w:val="none"/>
      <w:lvlText w:val=""/>
      <w:lvlJc w:val="left"/>
      <w:pPr>
        <w:tabs>
          <w:tab w:val="num" w:pos="360"/>
        </w:tabs>
      </w:pPr>
    </w:lvl>
    <w:lvl w:ilvl="6" w:tplc="41E41FC2">
      <w:numFmt w:val="none"/>
      <w:lvlText w:val=""/>
      <w:lvlJc w:val="left"/>
      <w:pPr>
        <w:tabs>
          <w:tab w:val="num" w:pos="360"/>
        </w:tabs>
      </w:pPr>
    </w:lvl>
    <w:lvl w:ilvl="7" w:tplc="C5A6EA48">
      <w:numFmt w:val="none"/>
      <w:lvlText w:val=""/>
      <w:lvlJc w:val="left"/>
      <w:pPr>
        <w:tabs>
          <w:tab w:val="num" w:pos="360"/>
        </w:tabs>
      </w:pPr>
    </w:lvl>
    <w:lvl w:ilvl="8" w:tplc="51ACC438">
      <w:numFmt w:val="none"/>
      <w:lvlText w:val=""/>
      <w:lvlJc w:val="left"/>
      <w:pPr>
        <w:tabs>
          <w:tab w:val="num" w:pos="360"/>
        </w:tabs>
      </w:pPr>
    </w:lvl>
  </w:abstractNum>
  <w:abstractNum w:abstractNumId="21">
    <w:nsid w:val="6CDD333C"/>
    <w:multiLevelType w:val="hybridMultilevel"/>
    <w:tmpl w:val="93BCFAC8"/>
    <w:lvl w:ilvl="0" w:tplc="409867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FA31DCC"/>
    <w:multiLevelType w:val="hybridMultilevel"/>
    <w:tmpl w:val="CAB0551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4040BFA"/>
    <w:multiLevelType w:val="hybridMultilevel"/>
    <w:tmpl w:val="F878A5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41806E4"/>
    <w:multiLevelType w:val="hybridMultilevel"/>
    <w:tmpl w:val="0F3A7A4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DC077CA"/>
    <w:multiLevelType w:val="hybridMultilevel"/>
    <w:tmpl w:val="B1C20542"/>
    <w:lvl w:ilvl="0" w:tplc="07CED46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270D1B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37C9A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F5E72D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62B2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3AEBB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EED0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72E6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E81DE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0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>
      <w:startOverride w:val="1"/>
    </w:lvlOverride>
    <w:lvlOverride w:ilvl="1">
      <w:startOverride w:val="8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2EB0"/>
    <w:rsid w:val="00003BEB"/>
    <w:rsid w:val="000047D5"/>
    <w:rsid w:val="0000796A"/>
    <w:rsid w:val="00011528"/>
    <w:rsid w:val="000315DB"/>
    <w:rsid w:val="00046633"/>
    <w:rsid w:val="000470DD"/>
    <w:rsid w:val="0004715C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2EB0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46DE"/>
    <w:rsid w:val="00400E11"/>
    <w:rsid w:val="00407FFA"/>
    <w:rsid w:val="004304C8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33060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85058"/>
    <w:rsid w:val="00C864CE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290D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0E2EB0"/>
    <w:pPr>
      <w:overflowPunct w:val="0"/>
      <w:autoSpaceDE w:val="0"/>
      <w:autoSpaceDN w:val="0"/>
      <w:adjustRightInd w:val="0"/>
      <w:ind w:firstLine="36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1754</Words>
  <Characters>10002</Characters>
  <Application>Microsoft Office Word</Application>
  <DocSecurity>0</DocSecurity>
  <Lines>83</Lines>
  <Paragraphs>23</Paragraphs>
  <ScaleCrop>false</ScaleCrop>
  <Company/>
  <LinksUpToDate>false</LinksUpToDate>
  <CharactersWithSpaces>11733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3</cp:revision>
  <dcterms:created xsi:type="dcterms:W3CDTF">2016-09-08T14:12:00Z</dcterms:created>
  <dcterms:modified xsi:type="dcterms:W3CDTF">2017-09-12T14:22:00Z</dcterms:modified>
</cp:coreProperties>
</file>